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E0A4" w14:textId="77777777" w:rsidR="006C70F1" w:rsidRDefault="006C70F1" w:rsidP="004B4AE8"/>
    <w:p w14:paraId="2F59B685" w14:textId="795E8F01" w:rsidR="00DF236B" w:rsidRPr="00AD77D0" w:rsidRDefault="006E1489" w:rsidP="006E1489">
      <w:pPr>
        <w:jc w:val="center"/>
        <w:rPr>
          <w:rFonts w:ascii="Arial" w:hAnsi="Arial" w:cs="Arial"/>
          <w:b/>
          <w:bCs/>
          <w:sz w:val="36"/>
          <w:szCs w:val="36"/>
        </w:rPr>
      </w:pPr>
      <w:r w:rsidRPr="00AD77D0">
        <w:rPr>
          <w:rFonts w:ascii="Arial" w:hAnsi="Arial" w:cs="Arial"/>
          <w:b/>
          <w:bCs/>
          <w:sz w:val="36"/>
          <w:szCs w:val="36"/>
        </w:rPr>
        <w:t>You &amp; Your General Practice</w:t>
      </w:r>
    </w:p>
    <w:p w14:paraId="2CEBD22F" w14:textId="77777777" w:rsidR="006E1489" w:rsidRPr="006E1489" w:rsidRDefault="006E1489" w:rsidP="004B4AE8">
      <w:pPr>
        <w:rPr>
          <w:rFonts w:ascii="Arial" w:hAnsi="Arial" w:cs="Arial"/>
        </w:rPr>
      </w:pPr>
    </w:p>
    <w:p w14:paraId="6DE76D0E" w14:textId="77777777" w:rsidR="006E1489" w:rsidRPr="006E1489" w:rsidRDefault="006E1489" w:rsidP="004B4AE8">
      <w:pPr>
        <w:rPr>
          <w:rFonts w:ascii="Arial" w:hAnsi="Arial" w:cs="Arial"/>
        </w:rPr>
      </w:pPr>
    </w:p>
    <w:p w14:paraId="2391F3FF" w14:textId="27715B33" w:rsidR="006E1489" w:rsidRPr="006E1489" w:rsidRDefault="006E1489" w:rsidP="004B4AE8">
      <w:pPr>
        <w:rPr>
          <w:rFonts w:ascii="Arial" w:hAnsi="Arial" w:cs="Arial"/>
          <w:b/>
          <w:bCs/>
        </w:rPr>
      </w:pPr>
      <w:r w:rsidRPr="006E1489">
        <w:rPr>
          <w:rFonts w:ascii="Arial" w:hAnsi="Arial" w:cs="Arial"/>
          <w:b/>
          <w:bCs/>
        </w:rPr>
        <w:t>Background</w:t>
      </w:r>
    </w:p>
    <w:p w14:paraId="06036845" w14:textId="77777777" w:rsidR="006E1489" w:rsidRPr="006E1489" w:rsidRDefault="006E1489" w:rsidP="004B4AE8">
      <w:pPr>
        <w:rPr>
          <w:rFonts w:ascii="Arial" w:hAnsi="Arial" w:cs="Arial"/>
        </w:rPr>
      </w:pPr>
    </w:p>
    <w:p w14:paraId="3103E098" w14:textId="52ECE834" w:rsidR="006E1489" w:rsidRPr="006E1489" w:rsidRDefault="006E1489" w:rsidP="004B4AE8">
      <w:pPr>
        <w:rPr>
          <w:rFonts w:ascii="Arial" w:hAnsi="Arial" w:cs="Arial"/>
        </w:rPr>
      </w:pPr>
      <w:r w:rsidRPr="006E1489">
        <w:rPr>
          <w:rFonts w:ascii="Arial" w:hAnsi="Arial" w:cs="Arial"/>
        </w:rPr>
        <w:t>The October 2025 contract change requires practices to have a patient charter added to their website.</w:t>
      </w:r>
    </w:p>
    <w:p w14:paraId="1EA38417" w14:textId="291B74A4" w:rsidR="006E1489" w:rsidRPr="006E1489" w:rsidRDefault="001C04A5" w:rsidP="004B4AE8">
      <w:pPr>
        <w:rPr>
          <w:rFonts w:ascii="Arial" w:hAnsi="Arial" w:cs="Arial"/>
        </w:rPr>
      </w:pPr>
      <w:hyperlink r:id="rId7" w:history="1">
        <w:r w:rsidR="006E1489" w:rsidRPr="006E1489">
          <w:rPr>
            <w:rStyle w:val="Hyperlink"/>
            <w:rFonts w:ascii="Arial" w:hAnsi="Arial" w:cs="Arial"/>
          </w:rPr>
          <w:t>NHS England » You and your general practice – English</w:t>
        </w:r>
      </w:hyperlink>
    </w:p>
    <w:p w14:paraId="39F7E92D" w14:textId="77777777" w:rsidR="006E1489" w:rsidRPr="006E1489" w:rsidRDefault="006E1489" w:rsidP="004B4AE8">
      <w:pPr>
        <w:rPr>
          <w:rFonts w:ascii="Arial" w:hAnsi="Arial" w:cs="Arial"/>
        </w:rPr>
      </w:pPr>
    </w:p>
    <w:p w14:paraId="3AFFF106" w14:textId="727060A0" w:rsidR="006E1489" w:rsidRPr="006E1489" w:rsidRDefault="006E1489" w:rsidP="004B4AE8">
      <w:pPr>
        <w:rPr>
          <w:rFonts w:ascii="Arial" w:hAnsi="Arial" w:cs="Arial"/>
        </w:rPr>
      </w:pPr>
      <w:r w:rsidRPr="006E1489">
        <w:rPr>
          <w:rFonts w:ascii="Arial" w:hAnsi="Arial" w:cs="Arial"/>
        </w:rPr>
        <w:t>In BANES the PMS contract was signed in April 2016 with the subcontracted agreement for practices to close at 6pm and have cover in place until 111 and the out of hours service takes over at 6.30pm.</w:t>
      </w:r>
    </w:p>
    <w:p w14:paraId="616FCBEC" w14:textId="77777777" w:rsidR="006E1489" w:rsidRPr="006E1489" w:rsidRDefault="006E1489" w:rsidP="004B4AE8">
      <w:pPr>
        <w:rPr>
          <w:rFonts w:ascii="Arial" w:hAnsi="Arial" w:cs="Arial"/>
        </w:rPr>
      </w:pPr>
    </w:p>
    <w:p w14:paraId="60215426" w14:textId="79A61CC1" w:rsidR="003F5548" w:rsidRDefault="006E1489" w:rsidP="004B4AE8">
      <w:pPr>
        <w:rPr>
          <w:rFonts w:ascii="Arial" w:hAnsi="Arial" w:cs="Arial"/>
        </w:rPr>
      </w:pPr>
      <w:r w:rsidRPr="006E1489">
        <w:rPr>
          <w:rFonts w:ascii="Arial" w:hAnsi="Arial" w:cs="Arial"/>
        </w:rPr>
        <w:t xml:space="preserve">From October 2025 this subcontract is with </w:t>
      </w:r>
      <w:proofErr w:type="spellStart"/>
      <w:r w:rsidRPr="006E1489">
        <w:rPr>
          <w:rFonts w:ascii="Arial" w:hAnsi="Arial" w:cs="Arial"/>
        </w:rPr>
        <w:t>Ba</w:t>
      </w:r>
      <w:r>
        <w:rPr>
          <w:rFonts w:ascii="Arial" w:hAnsi="Arial" w:cs="Arial"/>
        </w:rPr>
        <w:t>N</w:t>
      </w:r>
      <w:r w:rsidRPr="006E1489">
        <w:rPr>
          <w:rFonts w:ascii="Arial" w:hAnsi="Arial" w:cs="Arial"/>
        </w:rPr>
        <w:t>ES</w:t>
      </w:r>
      <w:proofErr w:type="spellEnd"/>
      <w:r w:rsidRPr="006E1489">
        <w:rPr>
          <w:rFonts w:ascii="Arial" w:hAnsi="Arial" w:cs="Arial"/>
        </w:rPr>
        <w:t xml:space="preserve"> Enhanced Medical Services</w:t>
      </w:r>
      <w:r>
        <w:rPr>
          <w:rFonts w:ascii="Arial" w:hAnsi="Arial" w:cs="Arial"/>
        </w:rPr>
        <w:t xml:space="preserve">. When the surgery closes at 6pm they </w:t>
      </w:r>
      <w:proofErr w:type="gramStart"/>
      <w:r>
        <w:rPr>
          <w:rFonts w:ascii="Arial" w:hAnsi="Arial" w:cs="Arial"/>
        </w:rPr>
        <w:t>are able to</w:t>
      </w:r>
      <w:proofErr w:type="gramEnd"/>
      <w:r>
        <w:rPr>
          <w:rFonts w:ascii="Arial" w:hAnsi="Arial" w:cs="Arial"/>
        </w:rPr>
        <w:t xml:space="preserve"> contact NHS 111 for medical assistance.</w:t>
      </w:r>
    </w:p>
    <w:p w14:paraId="605EEDBF" w14:textId="77777777" w:rsidR="006E1489" w:rsidRDefault="006E1489" w:rsidP="004B4AE8">
      <w:pPr>
        <w:rPr>
          <w:rFonts w:ascii="Arial" w:hAnsi="Arial" w:cs="Arial"/>
        </w:rPr>
      </w:pPr>
    </w:p>
    <w:p w14:paraId="34BFDFAE" w14:textId="52615240" w:rsidR="006E1489" w:rsidRPr="00042AF8" w:rsidRDefault="006E1489" w:rsidP="004B4AE8">
      <w:pPr>
        <w:rPr>
          <w:rFonts w:ascii="Arial" w:hAnsi="Arial" w:cs="Arial"/>
          <w:b/>
          <w:bCs/>
        </w:rPr>
      </w:pPr>
      <w:r w:rsidRPr="00042AF8">
        <w:rPr>
          <w:rFonts w:ascii="Arial" w:hAnsi="Arial" w:cs="Arial"/>
          <w:b/>
          <w:bCs/>
        </w:rPr>
        <w:t>Plan</w:t>
      </w:r>
    </w:p>
    <w:p w14:paraId="7D9A4B65" w14:textId="77777777" w:rsidR="006E1489" w:rsidRDefault="006E1489" w:rsidP="004B4AE8">
      <w:pPr>
        <w:rPr>
          <w:rFonts w:ascii="Arial" w:hAnsi="Arial" w:cs="Arial"/>
        </w:rPr>
      </w:pPr>
    </w:p>
    <w:p w14:paraId="1BF7B6F6" w14:textId="783CCC5A" w:rsidR="006E1489" w:rsidRDefault="006E1489" w:rsidP="004B4AE8">
      <w:pPr>
        <w:rPr>
          <w:rFonts w:ascii="Arial" w:hAnsi="Arial" w:cs="Arial"/>
        </w:rPr>
      </w:pPr>
      <w:r>
        <w:rPr>
          <w:rFonts w:ascii="Arial" w:hAnsi="Arial" w:cs="Arial"/>
        </w:rPr>
        <w:t xml:space="preserve">In line with the signed PMS Contract, Minerva practices will continue to open for phone, walk-in and online </w:t>
      </w:r>
      <w:r w:rsidR="00042AF8">
        <w:rPr>
          <w:rFonts w:ascii="Arial" w:hAnsi="Arial" w:cs="Arial"/>
        </w:rPr>
        <w:t>access between 8.00am and 6.00pm Monday to Friday.</w:t>
      </w:r>
    </w:p>
    <w:p w14:paraId="214DB730" w14:textId="77777777" w:rsidR="00D2254F" w:rsidRDefault="00D2254F" w:rsidP="004B4AE8">
      <w:pPr>
        <w:rPr>
          <w:rFonts w:ascii="Arial" w:hAnsi="Arial" w:cs="Arial"/>
        </w:rPr>
      </w:pPr>
    </w:p>
    <w:p w14:paraId="752D7C7F" w14:textId="6A01CE19" w:rsidR="00D2254F" w:rsidRDefault="00D2254F" w:rsidP="004B4AE8">
      <w:pPr>
        <w:rPr>
          <w:rFonts w:ascii="Arial" w:hAnsi="Arial" w:cs="Arial"/>
        </w:rPr>
      </w:pPr>
      <w:r>
        <w:rPr>
          <w:rFonts w:ascii="Arial" w:hAnsi="Arial" w:cs="Arial"/>
        </w:rPr>
        <w:t>The wording will be added to each website in the Surgery Policies section with agreed wording to be provided by the LMC after the section that states practices will be open until 6.30pm.</w:t>
      </w:r>
    </w:p>
    <w:p w14:paraId="2A3F5A49" w14:textId="77777777" w:rsidR="00D2254F" w:rsidRDefault="00D2254F" w:rsidP="004B4AE8">
      <w:pPr>
        <w:rPr>
          <w:rFonts w:ascii="Arial" w:hAnsi="Arial" w:cs="Arial"/>
        </w:rPr>
      </w:pPr>
    </w:p>
    <w:p w14:paraId="107AB7A7" w14:textId="1757F2C1" w:rsidR="00D2254F" w:rsidRDefault="00D2254F" w:rsidP="004B4AE8">
      <w:pPr>
        <w:rPr>
          <w:rFonts w:ascii="Arial" w:hAnsi="Arial" w:cs="Arial"/>
        </w:rPr>
      </w:pPr>
      <w:r>
        <w:rPr>
          <w:rFonts w:ascii="Arial" w:hAnsi="Arial" w:cs="Arial"/>
        </w:rPr>
        <w:t>On the contact Us section of the website where opening hours are listed there will be a link to this policy page.</w:t>
      </w:r>
    </w:p>
    <w:p w14:paraId="6220EF32" w14:textId="77777777" w:rsidR="00042AF8" w:rsidRDefault="00042AF8" w:rsidP="004B4AE8">
      <w:pPr>
        <w:rPr>
          <w:rFonts w:ascii="Arial" w:hAnsi="Arial" w:cs="Arial"/>
        </w:rPr>
      </w:pPr>
    </w:p>
    <w:p w14:paraId="24902E5F" w14:textId="1C49191F" w:rsidR="00042AF8" w:rsidRPr="00042AF8" w:rsidRDefault="00042AF8" w:rsidP="004B4AE8">
      <w:pPr>
        <w:rPr>
          <w:rFonts w:ascii="Arial" w:hAnsi="Arial" w:cs="Arial"/>
          <w:b/>
          <w:bCs/>
        </w:rPr>
      </w:pPr>
      <w:r w:rsidRPr="00042AF8">
        <w:rPr>
          <w:rFonts w:ascii="Arial" w:hAnsi="Arial" w:cs="Arial"/>
          <w:b/>
          <w:bCs/>
        </w:rPr>
        <w:t>Phones</w:t>
      </w:r>
    </w:p>
    <w:p w14:paraId="57401EC1" w14:textId="67B8FC1F" w:rsidR="00042AF8" w:rsidRDefault="00042AF8" w:rsidP="004B4AE8">
      <w:pPr>
        <w:rPr>
          <w:rFonts w:ascii="Arial" w:hAnsi="Arial" w:cs="Arial"/>
        </w:rPr>
      </w:pPr>
      <w:r>
        <w:rPr>
          <w:rFonts w:ascii="Arial" w:hAnsi="Arial" w:cs="Arial"/>
        </w:rPr>
        <w:t>All surgeries will have accessible phone lines between 8.00am and 6.00pm. If a surgery has the main line closed patients will still be able to contact the surgery via an option to contact reception in the case of an emergency.</w:t>
      </w:r>
    </w:p>
    <w:p w14:paraId="11CE9C41" w14:textId="3FD3F4E7" w:rsidR="00042AF8" w:rsidRDefault="00042AF8" w:rsidP="004B4AE8">
      <w:pPr>
        <w:rPr>
          <w:rFonts w:ascii="Arial" w:hAnsi="Arial" w:cs="Arial"/>
        </w:rPr>
      </w:pPr>
    </w:p>
    <w:p w14:paraId="29228FDC" w14:textId="49E17021" w:rsidR="00042AF8" w:rsidRDefault="00042AF8" w:rsidP="004B4AE8">
      <w:pPr>
        <w:rPr>
          <w:rFonts w:ascii="Arial" w:hAnsi="Arial" w:cs="Arial"/>
        </w:rPr>
      </w:pPr>
      <w:r>
        <w:rPr>
          <w:rFonts w:ascii="Arial" w:hAnsi="Arial" w:cs="Arial"/>
        </w:rPr>
        <w:t>Between 6.00pm and 6.30pm patients will be able to contact medical assistance by calling 111.</w:t>
      </w:r>
    </w:p>
    <w:p w14:paraId="17D4F5EA" w14:textId="77777777" w:rsidR="00042AF8" w:rsidRDefault="00042AF8" w:rsidP="004B4AE8">
      <w:pPr>
        <w:rPr>
          <w:rFonts w:ascii="Arial" w:hAnsi="Arial" w:cs="Arial"/>
        </w:rPr>
      </w:pPr>
    </w:p>
    <w:p w14:paraId="4BFA7F7A" w14:textId="50F40BBE" w:rsidR="00042AF8" w:rsidRPr="00042AF8" w:rsidRDefault="00042AF8" w:rsidP="004B4AE8">
      <w:pPr>
        <w:rPr>
          <w:rFonts w:ascii="Arial" w:hAnsi="Arial" w:cs="Arial"/>
          <w:b/>
          <w:bCs/>
        </w:rPr>
      </w:pPr>
      <w:r w:rsidRPr="00042AF8">
        <w:rPr>
          <w:rFonts w:ascii="Arial" w:hAnsi="Arial" w:cs="Arial"/>
          <w:b/>
          <w:bCs/>
        </w:rPr>
        <w:t>Walk-in</w:t>
      </w:r>
    </w:p>
    <w:p w14:paraId="23756FF1" w14:textId="477B1AAA" w:rsidR="00042AF8" w:rsidRDefault="00042AF8" w:rsidP="004B4AE8">
      <w:pPr>
        <w:rPr>
          <w:rFonts w:ascii="Arial" w:hAnsi="Arial" w:cs="Arial"/>
        </w:rPr>
      </w:pPr>
      <w:r>
        <w:rPr>
          <w:rFonts w:ascii="Arial" w:hAnsi="Arial" w:cs="Arial"/>
        </w:rPr>
        <w:t xml:space="preserve">All surgeries will be accessible to patients between 8.00am and 6.00pm, </w:t>
      </w:r>
      <w:proofErr w:type="gramStart"/>
      <w:r>
        <w:rPr>
          <w:rFonts w:ascii="Arial" w:hAnsi="Arial" w:cs="Arial"/>
        </w:rPr>
        <w:t>with the exception of</w:t>
      </w:r>
      <w:proofErr w:type="gramEnd"/>
      <w:r>
        <w:rPr>
          <w:rFonts w:ascii="Arial" w:hAnsi="Arial" w:cs="Arial"/>
        </w:rPr>
        <w:t xml:space="preserve"> branch surgeries when closure and details of how to contact the other site will be clearly visible to patients.</w:t>
      </w:r>
    </w:p>
    <w:p w14:paraId="1326AEA2" w14:textId="77777777" w:rsidR="00042AF8" w:rsidRDefault="00042AF8" w:rsidP="004B4AE8">
      <w:pPr>
        <w:rPr>
          <w:rFonts w:ascii="Arial" w:hAnsi="Arial" w:cs="Arial"/>
        </w:rPr>
      </w:pPr>
    </w:p>
    <w:p w14:paraId="5ECF144E" w14:textId="3D2C1F67" w:rsidR="00042AF8" w:rsidRDefault="00042AF8" w:rsidP="004B4AE8">
      <w:pPr>
        <w:rPr>
          <w:rFonts w:ascii="Arial" w:hAnsi="Arial" w:cs="Arial"/>
        </w:rPr>
      </w:pPr>
      <w:r>
        <w:rPr>
          <w:rFonts w:ascii="Arial" w:hAnsi="Arial" w:cs="Arial"/>
        </w:rPr>
        <w:t>Between 6.00pm and 6.30pm patients will not have a walk-in option.</w:t>
      </w:r>
      <w:r w:rsidR="003F5548">
        <w:rPr>
          <w:rFonts w:ascii="Arial" w:hAnsi="Arial" w:cs="Arial"/>
        </w:rPr>
        <w:t xml:space="preserve"> Opening hours will be clearly indicated on front doors with a note:</w:t>
      </w:r>
    </w:p>
    <w:p w14:paraId="5F5C3872" w14:textId="77777777" w:rsidR="003F5548" w:rsidRDefault="003F5548" w:rsidP="004B4AE8">
      <w:pPr>
        <w:rPr>
          <w:rFonts w:ascii="Arial" w:hAnsi="Arial" w:cs="Arial"/>
        </w:rPr>
      </w:pPr>
    </w:p>
    <w:p w14:paraId="0C10A96F" w14:textId="07B225D5" w:rsidR="000C7BC5" w:rsidRDefault="000C7BC5" w:rsidP="000C7BC5">
      <w:pPr>
        <w:rPr>
          <w:rFonts w:ascii="Arial" w:hAnsi="Arial" w:cs="Arial"/>
        </w:rPr>
      </w:pPr>
      <w:r>
        <w:rPr>
          <w:rFonts w:ascii="Arial" w:hAnsi="Arial" w:cs="Arial"/>
        </w:rPr>
        <w:t xml:space="preserve">‘If you have attended here between 6.00 – 6.30pm please call 111 to access primary care services. We have commissioned this service from </w:t>
      </w:r>
      <w:proofErr w:type="spellStart"/>
      <w:r>
        <w:rPr>
          <w:rFonts w:ascii="Arial" w:hAnsi="Arial" w:cs="Arial"/>
        </w:rPr>
        <w:t>BaNES</w:t>
      </w:r>
      <w:proofErr w:type="spellEnd"/>
      <w:r>
        <w:rPr>
          <w:rFonts w:ascii="Arial" w:hAnsi="Arial" w:cs="Arial"/>
        </w:rPr>
        <w:t xml:space="preserve"> Enhanced Medical Services until Out of Hours starts at 6.30pm.’</w:t>
      </w:r>
    </w:p>
    <w:p w14:paraId="758F35DB" w14:textId="77777777" w:rsidR="00042AF8" w:rsidRDefault="00042AF8" w:rsidP="004B4AE8">
      <w:pPr>
        <w:rPr>
          <w:rFonts w:ascii="Arial" w:hAnsi="Arial" w:cs="Arial"/>
        </w:rPr>
      </w:pPr>
    </w:p>
    <w:p w14:paraId="56EB7CAD" w14:textId="1BCF3E66" w:rsidR="00042AF8" w:rsidRPr="00042AF8" w:rsidRDefault="00042AF8" w:rsidP="004B4AE8">
      <w:pPr>
        <w:rPr>
          <w:rFonts w:ascii="Arial" w:hAnsi="Arial" w:cs="Arial"/>
          <w:b/>
          <w:bCs/>
        </w:rPr>
      </w:pPr>
      <w:r w:rsidRPr="00042AF8">
        <w:rPr>
          <w:rFonts w:ascii="Arial" w:hAnsi="Arial" w:cs="Arial"/>
          <w:b/>
          <w:bCs/>
        </w:rPr>
        <w:t>Online</w:t>
      </w:r>
    </w:p>
    <w:p w14:paraId="33EC702F" w14:textId="5EA17441" w:rsidR="00042AF8" w:rsidRDefault="00042AF8" w:rsidP="004B4AE8">
      <w:pPr>
        <w:rPr>
          <w:rFonts w:ascii="Arial" w:hAnsi="Arial" w:cs="Arial"/>
        </w:rPr>
      </w:pPr>
      <w:r>
        <w:rPr>
          <w:rFonts w:ascii="Arial" w:hAnsi="Arial" w:cs="Arial"/>
        </w:rPr>
        <w:t xml:space="preserve">All surgeries will have accessible online </w:t>
      </w:r>
      <w:r w:rsidR="001C04A5">
        <w:rPr>
          <w:rFonts w:ascii="Arial" w:hAnsi="Arial" w:cs="Arial"/>
        </w:rPr>
        <w:t xml:space="preserve">access </w:t>
      </w:r>
      <w:r>
        <w:rPr>
          <w:rFonts w:ascii="Arial" w:hAnsi="Arial" w:cs="Arial"/>
        </w:rPr>
        <w:t xml:space="preserve">for non-urgent matters </w:t>
      </w:r>
      <w:proofErr w:type="gramStart"/>
      <w:r>
        <w:rPr>
          <w:rFonts w:ascii="Arial" w:hAnsi="Arial" w:cs="Arial"/>
        </w:rPr>
        <w:t>i.e.</w:t>
      </w:r>
      <w:proofErr w:type="gramEnd"/>
      <w:r>
        <w:rPr>
          <w:rFonts w:ascii="Arial" w:hAnsi="Arial" w:cs="Arial"/>
        </w:rPr>
        <w:t xml:space="preserve"> administrative queries between 8.00am and 6.00pm.</w:t>
      </w:r>
      <w:r w:rsidR="001C04A5">
        <w:rPr>
          <w:rFonts w:ascii="Arial" w:hAnsi="Arial" w:cs="Arial"/>
        </w:rPr>
        <w:t xml:space="preserve">  For Rush Hill &amp; Weston there are 2 ways of doing this either via the triage route, open 7am – 11:30am or via our email address </w:t>
      </w:r>
      <w:hyperlink r:id="rId8" w:history="1">
        <w:r w:rsidR="001C04A5" w:rsidRPr="00097E72">
          <w:rPr>
            <w:rStyle w:val="Hyperlink"/>
            <w:rFonts w:ascii="Arial" w:hAnsi="Arial" w:cs="Arial"/>
          </w:rPr>
          <w:t>bswicb.rushhillreception@nhs.net</w:t>
        </w:r>
      </w:hyperlink>
      <w:r w:rsidR="001C04A5">
        <w:rPr>
          <w:rFonts w:ascii="Arial" w:hAnsi="Arial" w:cs="Arial"/>
        </w:rPr>
        <w:t xml:space="preserve"> </w:t>
      </w:r>
    </w:p>
    <w:p w14:paraId="3DA28DA5" w14:textId="77777777" w:rsidR="00042AF8" w:rsidRDefault="00042AF8" w:rsidP="004B4AE8">
      <w:pPr>
        <w:rPr>
          <w:rFonts w:ascii="Arial" w:hAnsi="Arial" w:cs="Arial"/>
        </w:rPr>
      </w:pPr>
    </w:p>
    <w:p w14:paraId="22072CBD" w14:textId="0B82C1E9" w:rsidR="00042AF8" w:rsidRDefault="00042AF8" w:rsidP="004B4AE8">
      <w:pPr>
        <w:rPr>
          <w:rFonts w:ascii="Arial" w:hAnsi="Arial" w:cs="Arial"/>
        </w:rPr>
      </w:pPr>
      <w:r>
        <w:rPr>
          <w:rFonts w:ascii="Arial" w:hAnsi="Arial" w:cs="Arial"/>
        </w:rPr>
        <w:t>Medical queries that could have an urgent nature will be accessible to patients online on a surgery specific basis depending on safe staffing levels.</w:t>
      </w:r>
    </w:p>
    <w:p w14:paraId="1F00E7B2" w14:textId="77777777" w:rsidR="00042AF8" w:rsidRDefault="00042AF8" w:rsidP="004B4AE8">
      <w:pPr>
        <w:rPr>
          <w:rFonts w:ascii="Arial" w:hAnsi="Arial" w:cs="Arial"/>
        </w:rPr>
      </w:pPr>
    </w:p>
    <w:p w14:paraId="2BA41878" w14:textId="33480A28" w:rsidR="00042AF8" w:rsidRDefault="00042AF8" w:rsidP="004B4AE8">
      <w:pPr>
        <w:rPr>
          <w:rFonts w:ascii="Arial" w:hAnsi="Arial" w:cs="Arial"/>
        </w:rPr>
      </w:pPr>
      <w:r>
        <w:rPr>
          <w:rFonts w:ascii="Arial" w:hAnsi="Arial" w:cs="Arial"/>
        </w:rPr>
        <w:t>Combe Down currently switches medical queries off at 5.00pm.</w:t>
      </w:r>
    </w:p>
    <w:p w14:paraId="24463396" w14:textId="4F64056A" w:rsidR="00042AF8" w:rsidRDefault="00042AF8" w:rsidP="004B4AE8">
      <w:pPr>
        <w:rPr>
          <w:rFonts w:ascii="Arial" w:hAnsi="Arial" w:cs="Arial"/>
        </w:rPr>
      </w:pPr>
      <w:r>
        <w:rPr>
          <w:rFonts w:ascii="Arial" w:hAnsi="Arial" w:cs="Arial"/>
        </w:rPr>
        <w:t>Newbridge currently switches medical queries off at 4.30pm.</w:t>
      </w:r>
    </w:p>
    <w:p w14:paraId="22A54A3F" w14:textId="530736B6" w:rsidR="00042AF8" w:rsidRDefault="00042AF8" w:rsidP="004B4AE8">
      <w:pPr>
        <w:rPr>
          <w:rFonts w:ascii="Arial" w:hAnsi="Arial" w:cs="Arial"/>
        </w:rPr>
      </w:pPr>
      <w:r>
        <w:rPr>
          <w:rFonts w:ascii="Arial" w:hAnsi="Arial" w:cs="Arial"/>
        </w:rPr>
        <w:t>Rush Hill Surgery currently switches medical queries off at 1</w:t>
      </w:r>
      <w:r w:rsidR="001C04A5">
        <w:rPr>
          <w:rFonts w:ascii="Arial" w:hAnsi="Arial" w:cs="Arial"/>
        </w:rPr>
        <w:t>1</w:t>
      </w:r>
      <w:r>
        <w:rPr>
          <w:rFonts w:ascii="Arial" w:hAnsi="Arial" w:cs="Arial"/>
        </w:rPr>
        <w:t>.</w:t>
      </w:r>
      <w:r w:rsidR="001C04A5">
        <w:rPr>
          <w:rFonts w:ascii="Arial" w:hAnsi="Arial" w:cs="Arial"/>
        </w:rPr>
        <w:t>3</w:t>
      </w:r>
      <w:r>
        <w:rPr>
          <w:rFonts w:ascii="Arial" w:hAnsi="Arial" w:cs="Arial"/>
        </w:rPr>
        <w:t>0</w:t>
      </w:r>
      <w:r w:rsidR="001C04A5">
        <w:rPr>
          <w:rFonts w:ascii="Arial" w:hAnsi="Arial" w:cs="Arial"/>
        </w:rPr>
        <w:t>a</w:t>
      </w:r>
      <w:r>
        <w:rPr>
          <w:rFonts w:ascii="Arial" w:hAnsi="Arial" w:cs="Arial"/>
        </w:rPr>
        <w:t>m</w:t>
      </w:r>
    </w:p>
    <w:p w14:paraId="1ADC1E74" w14:textId="795F8566" w:rsidR="00042AF8" w:rsidRDefault="00042AF8" w:rsidP="004B4AE8">
      <w:pPr>
        <w:rPr>
          <w:rFonts w:ascii="Arial" w:hAnsi="Arial" w:cs="Arial"/>
        </w:rPr>
      </w:pPr>
      <w:r>
        <w:rPr>
          <w:rFonts w:ascii="Arial" w:hAnsi="Arial" w:cs="Arial"/>
        </w:rPr>
        <w:t xml:space="preserve">St </w:t>
      </w:r>
      <w:r w:rsidR="003F5548">
        <w:rPr>
          <w:rFonts w:ascii="Arial" w:hAnsi="Arial" w:cs="Arial"/>
        </w:rPr>
        <w:t>Michael’s</w:t>
      </w:r>
      <w:r>
        <w:rPr>
          <w:rFonts w:ascii="Arial" w:hAnsi="Arial" w:cs="Arial"/>
        </w:rPr>
        <w:t xml:space="preserve"> Surgery currently switches medical queries off at </w:t>
      </w:r>
      <w:r w:rsidR="003F5548">
        <w:rPr>
          <w:rFonts w:ascii="Arial" w:hAnsi="Arial" w:cs="Arial"/>
        </w:rPr>
        <w:t>6.00pm</w:t>
      </w:r>
    </w:p>
    <w:p w14:paraId="337B28C5" w14:textId="1001B177" w:rsidR="00042AF8" w:rsidRDefault="00042AF8" w:rsidP="004B4AE8">
      <w:pPr>
        <w:rPr>
          <w:rFonts w:ascii="Arial" w:hAnsi="Arial" w:cs="Arial"/>
        </w:rPr>
      </w:pPr>
      <w:r>
        <w:rPr>
          <w:rFonts w:ascii="Arial" w:hAnsi="Arial" w:cs="Arial"/>
        </w:rPr>
        <w:t>All surgeries reserve the right to switch off medical queries earlier should capacity be reached or staffing capacity would risk delays in reviewing medical queries.</w:t>
      </w:r>
    </w:p>
    <w:p w14:paraId="5D4AF41B" w14:textId="77777777" w:rsidR="00042AF8" w:rsidRDefault="00042AF8" w:rsidP="004B4AE8">
      <w:pPr>
        <w:rPr>
          <w:rFonts w:ascii="Arial" w:hAnsi="Arial" w:cs="Arial"/>
        </w:rPr>
      </w:pPr>
    </w:p>
    <w:p w14:paraId="167ABD81" w14:textId="312A8155" w:rsidR="00042AF8" w:rsidRDefault="00042AF8" w:rsidP="004B4AE8">
      <w:pPr>
        <w:rPr>
          <w:rFonts w:ascii="Arial" w:hAnsi="Arial" w:cs="Arial"/>
        </w:rPr>
      </w:pPr>
      <w:r>
        <w:rPr>
          <w:rFonts w:ascii="Arial" w:hAnsi="Arial" w:cs="Arial"/>
        </w:rPr>
        <w:t xml:space="preserve">Procedure to follow to switch off medical queries and keep open administrative queries </w:t>
      </w:r>
    </w:p>
    <w:p w14:paraId="16092112" w14:textId="77777777" w:rsidR="00AD77D0" w:rsidRDefault="00AD77D0" w:rsidP="004B4AE8">
      <w:pPr>
        <w:rPr>
          <w:rFonts w:ascii="Arial" w:hAnsi="Arial" w:cs="Arial"/>
        </w:rPr>
      </w:pPr>
    </w:p>
    <w:p w14:paraId="62E3FB87" w14:textId="7615BB6C" w:rsidR="00AD77D0" w:rsidRDefault="00AD77D0" w:rsidP="004B4AE8">
      <w:pPr>
        <w:rPr>
          <w:rFonts w:ascii="Arial" w:hAnsi="Arial" w:cs="Arial"/>
        </w:rPr>
      </w:pPr>
      <w:r>
        <w:rPr>
          <w:rFonts w:ascii="Arial" w:hAnsi="Arial" w:cs="Arial"/>
        </w:rPr>
        <w:t>Go to Settings</w:t>
      </w:r>
    </w:p>
    <w:p w14:paraId="1040C6E7" w14:textId="16125519" w:rsidR="00AD77D0" w:rsidRDefault="00AD77D0" w:rsidP="004B4AE8">
      <w:pPr>
        <w:rPr>
          <w:rFonts w:ascii="Arial" w:hAnsi="Arial" w:cs="Arial"/>
        </w:rPr>
      </w:pPr>
      <w:r>
        <w:rPr>
          <w:rFonts w:ascii="Arial" w:hAnsi="Arial" w:cs="Arial"/>
        </w:rPr>
        <w:t>Patient Triage</w:t>
      </w:r>
    </w:p>
    <w:p w14:paraId="5725E886" w14:textId="62B041C3" w:rsidR="00042AF8" w:rsidRDefault="00AD77D0" w:rsidP="004B4AE8">
      <w:pPr>
        <w:rPr>
          <w:rFonts w:ascii="Arial" w:hAnsi="Arial" w:cs="Arial"/>
        </w:rPr>
      </w:pPr>
      <w:r>
        <w:rPr>
          <w:rFonts w:ascii="Arial" w:hAnsi="Arial" w:cs="Arial"/>
        </w:rPr>
        <w:t>Settings</w:t>
      </w:r>
    </w:p>
    <w:p w14:paraId="533F1A99" w14:textId="77777777" w:rsidR="00AD77D0" w:rsidRDefault="00AD77D0" w:rsidP="004B4AE8">
      <w:pPr>
        <w:rPr>
          <w:rFonts w:ascii="Arial" w:hAnsi="Arial" w:cs="Arial"/>
        </w:rPr>
      </w:pPr>
    </w:p>
    <w:p w14:paraId="2248F8FC" w14:textId="77777777" w:rsidR="00AD77D0" w:rsidRDefault="00AD77D0" w:rsidP="004B4AE8">
      <w:pPr>
        <w:rPr>
          <w:noProof/>
        </w:rPr>
      </w:pPr>
    </w:p>
    <w:p w14:paraId="20CB05BE" w14:textId="38F9EAE1" w:rsidR="00AD77D0" w:rsidRDefault="00AD77D0" w:rsidP="004B4AE8">
      <w:pPr>
        <w:rPr>
          <w:rFonts w:ascii="Arial" w:hAnsi="Arial" w:cs="Arial"/>
        </w:rPr>
      </w:pPr>
      <w:r>
        <w:rPr>
          <w:noProof/>
        </w:rPr>
        <mc:AlternateContent>
          <mc:Choice Requires="wps">
            <w:drawing>
              <wp:anchor distT="0" distB="0" distL="114300" distR="114300" simplePos="0" relativeHeight="251660288" behindDoc="0" locked="0" layoutInCell="1" allowOverlap="1" wp14:anchorId="66B47E72" wp14:editId="1DA572CF">
                <wp:simplePos x="0" y="0"/>
                <wp:positionH relativeFrom="column">
                  <wp:posOffset>38100</wp:posOffset>
                </wp:positionH>
                <wp:positionV relativeFrom="paragraph">
                  <wp:posOffset>1729740</wp:posOffset>
                </wp:positionV>
                <wp:extent cx="962025" cy="704850"/>
                <wp:effectExtent l="0" t="0" r="28575" b="19050"/>
                <wp:wrapNone/>
                <wp:docPr id="1917891428" name="Oval 2"/>
                <wp:cNvGraphicFramePr/>
                <a:graphic xmlns:a="http://schemas.openxmlformats.org/drawingml/2006/main">
                  <a:graphicData uri="http://schemas.microsoft.com/office/word/2010/wordprocessingShape">
                    <wps:wsp>
                      <wps:cNvSpPr/>
                      <wps:spPr>
                        <a:xfrm>
                          <a:off x="0" y="0"/>
                          <a:ext cx="962025" cy="7048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1DD88F85" id="Oval 2" o:spid="_x0000_s1026" style="position:absolute;margin-left:3pt;margin-top:136.2pt;width:75.7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" filled="f" strokecolor="red" strokeweight="2pt"/>
            </w:pict>
          </mc:Fallback>
        </mc:AlternateContent>
      </w:r>
      <w:r>
        <w:rPr>
          <w:noProof/>
        </w:rPr>
        <mc:AlternateContent>
          <mc:Choice Requires="wps">
            <w:drawing>
              <wp:anchor distT="0" distB="0" distL="114300" distR="114300" simplePos="0" relativeHeight="251659264" behindDoc="0" locked="0" layoutInCell="1" allowOverlap="1" wp14:anchorId="775BDA83" wp14:editId="09092CD2">
                <wp:simplePos x="0" y="0"/>
                <wp:positionH relativeFrom="column">
                  <wp:posOffset>4686300</wp:posOffset>
                </wp:positionH>
                <wp:positionV relativeFrom="paragraph">
                  <wp:posOffset>43815</wp:posOffset>
                </wp:positionV>
                <wp:extent cx="209550" cy="219075"/>
                <wp:effectExtent l="0" t="0" r="19050" b="28575"/>
                <wp:wrapNone/>
                <wp:docPr id="1246123681" name="Oval 1"/>
                <wp:cNvGraphicFramePr/>
                <a:graphic xmlns:a="http://schemas.openxmlformats.org/drawingml/2006/main">
                  <a:graphicData uri="http://schemas.microsoft.com/office/word/2010/wordprocessingShape">
                    <wps:wsp>
                      <wps:cNvSpPr/>
                      <wps:spPr>
                        <a:xfrm>
                          <a:off x="0" y="0"/>
                          <a:ext cx="209550"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0B9C58F3" id="Oval 1" o:spid="_x0000_s1026" style="position:absolute;margin-left:369pt;margin-top:3.45pt;width:16.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" filled="f" strokecolor="red" strokeweight="2pt"/>
            </w:pict>
          </mc:Fallback>
        </mc:AlternateContent>
      </w:r>
      <w:r>
        <w:rPr>
          <w:noProof/>
        </w:rPr>
        <w:drawing>
          <wp:inline distT="0" distB="0" distL="0" distR="0" wp14:anchorId="12215790" wp14:editId="231D9A83">
            <wp:extent cx="6455897" cy="3667125"/>
            <wp:effectExtent l="0" t="0" r="2540" b="0"/>
            <wp:docPr id="15062909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0967" name="Picture 1" descr="A screenshot of a computer&#10;&#10;AI-generated content may be incorrect."/>
                    <pic:cNvPicPr/>
                  </pic:nvPicPr>
                  <pic:blipFill rotWithShape="1">
                    <a:blip r:embed="rId9"/>
                    <a:srcRect r="51141" b="11201"/>
                    <a:stretch>
                      <a:fillRect/>
                    </a:stretch>
                  </pic:blipFill>
                  <pic:spPr bwMode="auto">
                    <a:xfrm>
                      <a:off x="0" y="0"/>
                      <a:ext cx="6473311" cy="3677017"/>
                    </a:xfrm>
                    <a:prstGeom prst="rect">
                      <a:avLst/>
                    </a:prstGeom>
                    <a:ln>
                      <a:noFill/>
                    </a:ln>
                    <a:extLst>
                      <a:ext uri="{53640926-AAD7-44D8-BBD7-CCE9431645EC}">
                        <a14:shadowObscured xmlns:a14="http://schemas.microsoft.com/office/drawing/2010/main"/>
                      </a:ext>
                    </a:extLst>
                  </pic:spPr>
                </pic:pic>
              </a:graphicData>
            </a:graphic>
          </wp:inline>
        </w:drawing>
      </w:r>
    </w:p>
    <w:p w14:paraId="5C538885" w14:textId="77777777" w:rsidR="00042AF8" w:rsidRDefault="00042AF8" w:rsidP="004B4AE8">
      <w:pPr>
        <w:rPr>
          <w:rFonts w:ascii="Arial" w:hAnsi="Arial" w:cs="Arial"/>
        </w:rPr>
      </w:pPr>
    </w:p>
    <w:p w14:paraId="712CBB3C" w14:textId="4514B0D8" w:rsidR="00AD77D0" w:rsidRDefault="00AD77D0" w:rsidP="004B4AE8">
      <w:pPr>
        <w:rPr>
          <w:rFonts w:ascii="Arial" w:hAnsi="Arial" w:cs="Arial"/>
        </w:rPr>
      </w:pPr>
      <w:r>
        <w:rPr>
          <w:rFonts w:ascii="Arial" w:hAnsi="Arial" w:cs="Arial"/>
        </w:rPr>
        <w:t>Set Daily Hours and limits</w:t>
      </w:r>
    </w:p>
    <w:p w14:paraId="033AF96E" w14:textId="77777777" w:rsidR="00AD77D0" w:rsidRDefault="00AD77D0" w:rsidP="004B4AE8">
      <w:pPr>
        <w:rPr>
          <w:rFonts w:ascii="Arial" w:hAnsi="Arial" w:cs="Arial"/>
        </w:rPr>
      </w:pPr>
    </w:p>
    <w:p w14:paraId="20FFCEF4" w14:textId="4A01CF69" w:rsidR="00AD77D0" w:rsidRDefault="00AD77D0" w:rsidP="004B4AE8">
      <w:pPr>
        <w:rPr>
          <w:rFonts w:ascii="Arial" w:hAnsi="Arial" w:cs="Arial"/>
        </w:rPr>
      </w:pPr>
      <w:r>
        <w:rPr>
          <w:rFonts w:ascii="Arial" w:hAnsi="Arial" w:cs="Arial"/>
        </w:rPr>
        <w:lastRenderedPageBreak/>
        <w:t>8.00am to 6.00pm</w:t>
      </w:r>
    </w:p>
    <w:p w14:paraId="16D7075E" w14:textId="77777777" w:rsidR="00AD77D0" w:rsidRDefault="00AD77D0" w:rsidP="004B4AE8">
      <w:pPr>
        <w:rPr>
          <w:rFonts w:ascii="Arial" w:hAnsi="Arial" w:cs="Arial"/>
        </w:rPr>
      </w:pPr>
    </w:p>
    <w:p w14:paraId="54C0FACA" w14:textId="6F265057" w:rsidR="00AD77D0" w:rsidRDefault="00AD77D0" w:rsidP="004B4AE8">
      <w:pPr>
        <w:rPr>
          <w:rFonts w:ascii="Arial" w:hAnsi="Arial" w:cs="Arial"/>
        </w:rPr>
      </w:pPr>
      <w:r>
        <w:rPr>
          <w:rFonts w:ascii="Arial" w:hAnsi="Arial" w:cs="Arial"/>
        </w:rPr>
        <w:t>At the agreed time it is the responsibility of the Triage GP to switch off medical requests but leave open admin requests.</w:t>
      </w:r>
    </w:p>
    <w:p w14:paraId="0E6C93EA" w14:textId="77777777" w:rsidR="00AD77D0" w:rsidRDefault="00AD77D0" w:rsidP="004B4AE8">
      <w:pPr>
        <w:rPr>
          <w:rFonts w:ascii="Arial" w:hAnsi="Arial" w:cs="Arial"/>
        </w:rPr>
      </w:pPr>
    </w:p>
    <w:p w14:paraId="3ACB2C0E" w14:textId="073498A2" w:rsidR="00AD77D0" w:rsidRDefault="00AD77D0" w:rsidP="004B4AE8">
      <w:pPr>
        <w:rPr>
          <w:rFonts w:ascii="Arial" w:hAnsi="Arial" w:cs="Arial"/>
        </w:rPr>
      </w:pPr>
      <w:r>
        <w:rPr>
          <w:rFonts w:ascii="Arial" w:hAnsi="Arial" w:cs="Arial"/>
        </w:rPr>
        <w:t>In settings, scroll down to Temporarily suspend Patient Triage Access</w:t>
      </w:r>
    </w:p>
    <w:p w14:paraId="58361D0D" w14:textId="77777777" w:rsidR="00AD77D0" w:rsidRDefault="00AD77D0" w:rsidP="004B4AE8">
      <w:pPr>
        <w:rPr>
          <w:rFonts w:ascii="Arial" w:hAnsi="Arial" w:cs="Arial"/>
        </w:rPr>
      </w:pPr>
    </w:p>
    <w:p w14:paraId="7AC18635" w14:textId="28E22B6E" w:rsidR="00AD77D0" w:rsidRDefault="00AD77D0" w:rsidP="004B4AE8">
      <w:pPr>
        <w:rPr>
          <w:rFonts w:ascii="Arial" w:hAnsi="Arial" w:cs="Arial"/>
        </w:rPr>
      </w:pPr>
      <w:r>
        <w:rPr>
          <w:rFonts w:ascii="Arial" w:hAnsi="Arial" w:cs="Arial"/>
        </w:rPr>
        <w:t>Switch on and tick Suspend medical requests only</w:t>
      </w:r>
    </w:p>
    <w:p w14:paraId="7617E169" w14:textId="77777777" w:rsidR="00AD77D0" w:rsidRDefault="00AD77D0" w:rsidP="004B4AE8">
      <w:pPr>
        <w:rPr>
          <w:rFonts w:ascii="Arial" w:hAnsi="Arial" w:cs="Arial"/>
        </w:rPr>
      </w:pPr>
    </w:p>
    <w:p w14:paraId="50F48603" w14:textId="77777777" w:rsidR="00AD77D0" w:rsidRDefault="00AD77D0" w:rsidP="004B4AE8">
      <w:pPr>
        <w:rPr>
          <w:noProof/>
        </w:rPr>
      </w:pPr>
    </w:p>
    <w:p w14:paraId="71467D64" w14:textId="24BE75E1" w:rsidR="00AD77D0" w:rsidRDefault="00AD77D0" w:rsidP="004B4AE8">
      <w:pPr>
        <w:rPr>
          <w:rFonts w:ascii="Arial" w:hAnsi="Arial" w:cs="Arial"/>
        </w:rPr>
      </w:pPr>
      <w:r>
        <w:rPr>
          <w:noProof/>
        </w:rPr>
        <mc:AlternateContent>
          <mc:Choice Requires="wps">
            <w:drawing>
              <wp:anchor distT="0" distB="0" distL="114300" distR="114300" simplePos="0" relativeHeight="251661312" behindDoc="0" locked="0" layoutInCell="1" allowOverlap="1" wp14:anchorId="39BCEBFD" wp14:editId="0B8506EF">
                <wp:simplePos x="0" y="0"/>
                <wp:positionH relativeFrom="column">
                  <wp:posOffset>1104900</wp:posOffset>
                </wp:positionH>
                <wp:positionV relativeFrom="paragraph">
                  <wp:posOffset>1028700</wp:posOffset>
                </wp:positionV>
                <wp:extent cx="762000" cy="628650"/>
                <wp:effectExtent l="0" t="0" r="19050" b="19050"/>
                <wp:wrapNone/>
                <wp:docPr id="936201640" name="Oval 3"/>
                <wp:cNvGraphicFramePr/>
                <a:graphic xmlns:a="http://schemas.openxmlformats.org/drawingml/2006/main">
                  <a:graphicData uri="http://schemas.microsoft.com/office/word/2010/wordprocessingShape">
                    <wps:wsp>
                      <wps:cNvSpPr/>
                      <wps:spPr>
                        <a:xfrm>
                          <a:off x="0" y="0"/>
                          <a:ext cx="762000" cy="628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458F7703" id="Oval 3" o:spid="_x0000_s1026" style="position:absolute;margin-left:87pt;margin-top:81pt;width:60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" filled="f" strokecolor="red" strokeweight="2pt"/>
            </w:pict>
          </mc:Fallback>
        </mc:AlternateContent>
      </w:r>
      <w:r>
        <w:rPr>
          <w:noProof/>
        </w:rPr>
        <w:drawing>
          <wp:inline distT="0" distB="0" distL="0" distR="0" wp14:anchorId="65C67FDB" wp14:editId="14771F34">
            <wp:extent cx="6155831" cy="2895600"/>
            <wp:effectExtent l="0" t="0" r="0" b="0"/>
            <wp:docPr id="9809640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4058" name="Picture 1" descr="A screenshot of a computer&#10;&#10;AI-generated content may be incorrect."/>
                    <pic:cNvPicPr/>
                  </pic:nvPicPr>
                  <pic:blipFill rotWithShape="1">
                    <a:blip r:embed="rId10"/>
                    <a:srcRect t="7444" r="52305" b="20773"/>
                    <a:stretch>
                      <a:fillRect/>
                    </a:stretch>
                  </pic:blipFill>
                  <pic:spPr bwMode="auto">
                    <a:xfrm>
                      <a:off x="0" y="0"/>
                      <a:ext cx="6162596" cy="2898782"/>
                    </a:xfrm>
                    <a:prstGeom prst="rect">
                      <a:avLst/>
                    </a:prstGeom>
                    <a:ln>
                      <a:noFill/>
                    </a:ln>
                    <a:extLst>
                      <a:ext uri="{53640926-AAD7-44D8-BBD7-CCE9431645EC}">
                        <a14:shadowObscured xmlns:a14="http://schemas.microsoft.com/office/drawing/2010/main"/>
                      </a:ext>
                    </a:extLst>
                  </pic:spPr>
                </pic:pic>
              </a:graphicData>
            </a:graphic>
          </wp:inline>
        </w:drawing>
      </w:r>
    </w:p>
    <w:p w14:paraId="6C328E7E" w14:textId="77777777" w:rsidR="00AD77D0" w:rsidRDefault="00AD77D0" w:rsidP="004B4AE8">
      <w:pPr>
        <w:rPr>
          <w:rFonts w:ascii="Arial" w:hAnsi="Arial" w:cs="Arial"/>
        </w:rPr>
      </w:pPr>
    </w:p>
    <w:p w14:paraId="6852F366" w14:textId="6449790A" w:rsidR="00AD77D0" w:rsidRDefault="00AD77D0" w:rsidP="004B4AE8">
      <w:pPr>
        <w:rPr>
          <w:rFonts w:ascii="Arial" w:hAnsi="Arial" w:cs="Arial"/>
        </w:rPr>
      </w:pPr>
      <w:r>
        <w:rPr>
          <w:rFonts w:ascii="Arial" w:hAnsi="Arial" w:cs="Arial"/>
        </w:rPr>
        <w:t>Ensure date and time set for triage to resume the following morning at 8.00am.</w:t>
      </w:r>
    </w:p>
    <w:p w14:paraId="55B830CC" w14:textId="77777777" w:rsidR="00AD77D0" w:rsidRDefault="00AD77D0" w:rsidP="004B4AE8">
      <w:pPr>
        <w:rPr>
          <w:rFonts w:ascii="Arial" w:hAnsi="Arial" w:cs="Arial"/>
        </w:rPr>
      </w:pPr>
    </w:p>
    <w:p w14:paraId="070332A4" w14:textId="5AEBF45B" w:rsidR="00AD77D0" w:rsidRDefault="00AD77D0" w:rsidP="004B4AE8">
      <w:pPr>
        <w:rPr>
          <w:rFonts w:ascii="Arial" w:hAnsi="Arial" w:cs="Arial"/>
        </w:rPr>
      </w:pPr>
      <w:r>
        <w:rPr>
          <w:rFonts w:ascii="Arial" w:hAnsi="Arial" w:cs="Arial"/>
        </w:rPr>
        <w:t>Select reason as Other (unless suspending early due to overwhelm).</w:t>
      </w:r>
    </w:p>
    <w:p w14:paraId="076B88E6" w14:textId="77777777" w:rsidR="00AD77D0" w:rsidRDefault="00AD77D0" w:rsidP="004B4AE8">
      <w:pPr>
        <w:rPr>
          <w:rFonts w:ascii="Arial" w:hAnsi="Arial" w:cs="Arial"/>
        </w:rPr>
      </w:pPr>
    </w:p>
    <w:p w14:paraId="2B2BE2C9" w14:textId="5467FFC2" w:rsidR="00AD77D0" w:rsidRDefault="00AD77D0" w:rsidP="004B4AE8">
      <w:pPr>
        <w:rPr>
          <w:rFonts w:ascii="Arial" w:hAnsi="Arial" w:cs="Arial"/>
        </w:rPr>
      </w:pPr>
      <w:r>
        <w:rPr>
          <w:rFonts w:ascii="Arial" w:hAnsi="Arial" w:cs="Arial"/>
        </w:rPr>
        <w:t>The suspend Patient Triage message will need to be amended to state:</w:t>
      </w:r>
    </w:p>
    <w:p w14:paraId="03AFC0C9" w14:textId="77777777" w:rsidR="00AD77D0" w:rsidRDefault="00AD77D0" w:rsidP="004B4AE8">
      <w:pPr>
        <w:rPr>
          <w:rFonts w:ascii="Arial" w:hAnsi="Arial" w:cs="Arial"/>
        </w:rPr>
      </w:pPr>
    </w:p>
    <w:p w14:paraId="3C808DD3" w14:textId="4F034B07" w:rsidR="00AD77D0" w:rsidRDefault="00AD77D0" w:rsidP="004B4AE8">
      <w:pPr>
        <w:rPr>
          <w:rFonts w:ascii="Arial" w:hAnsi="Arial" w:cs="Arial"/>
        </w:rPr>
      </w:pPr>
      <w:r w:rsidRPr="00AD77D0">
        <w:rPr>
          <w:rFonts w:ascii="Arial" w:hAnsi="Arial" w:cs="Arial"/>
        </w:rPr>
        <w:t xml:space="preserve">We have paused access to contact us </w:t>
      </w:r>
      <w:r>
        <w:rPr>
          <w:rFonts w:ascii="Arial" w:hAnsi="Arial" w:cs="Arial"/>
        </w:rPr>
        <w:t xml:space="preserve">medically </w:t>
      </w:r>
      <w:r w:rsidRPr="00AD77D0">
        <w:rPr>
          <w:rFonts w:ascii="Arial" w:hAnsi="Arial" w:cs="Arial"/>
        </w:rPr>
        <w:t xml:space="preserve">online as we have reached capacity for the day. If it is urgent for </w:t>
      </w:r>
      <w:r w:rsidR="001C04A5" w:rsidRPr="00AD77D0">
        <w:rPr>
          <w:rFonts w:ascii="Arial" w:hAnsi="Arial" w:cs="Arial"/>
        </w:rPr>
        <w:t>today,</w:t>
      </w:r>
      <w:r w:rsidRPr="00AD77D0">
        <w:rPr>
          <w:rFonts w:ascii="Arial" w:hAnsi="Arial" w:cs="Arial"/>
        </w:rPr>
        <w:t xml:space="preserve"> please call 01225 </w:t>
      </w:r>
      <w:r w:rsidR="001C04A5">
        <w:rPr>
          <w:rFonts w:ascii="Arial" w:hAnsi="Arial" w:cs="Arial"/>
        </w:rPr>
        <w:t>446087</w:t>
      </w:r>
      <w:r w:rsidRPr="00AD77D0">
        <w:rPr>
          <w:rFonts w:ascii="Arial" w:hAnsi="Arial" w:cs="Arial"/>
        </w:rPr>
        <w:t xml:space="preserve"> instead,</w:t>
      </w:r>
      <w:r w:rsidR="001C04A5">
        <w:rPr>
          <w:rFonts w:ascii="Arial" w:hAnsi="Arial" w:cs="Arial"/>
        </w:rPr>
        <w:t xml:space="preserve"> but if we have reached capacity, you will be directed to 11.  </w:t>
      </w:r>
      <w:r w:rsidRPr="00AD77D0">
        <w:rPr>
          <w:rFonts w:ascii="Arial" w:hAnsi="Arial" w:cs="Arial"/>
        </w:rPr>
        <w:t xml:space="preserve"> if it routine please complete a form when the service re-opens at 8am tomorrow.</w:t>
      </w:r>
      <w:r>
        <w:rPr>
          <w:rFonts w:ascii="Arial" w:hAnsi="Arial" w:cs="Arial"/>
        </w:rPr>
        <w:t xml:space="preserve"> </w:t>
      </w:r>
    </w:p>
    <w:p w14:paraId="48F8986A" w14:textId="77777777" w:rsidR="00AD77D0" w:rsidRDefault="00AD77D0" w:rsidP="004B4AE8">
      <w:pPr>
        <w:rPr>
          <w:rFonts w:ascii="Arial" w:hAnsi="Arial" w:cs="Arial"/>
        </w:rPr>
      </w:pPr>
    </w:p>
    <w:p w14:paraId="75AB770D" w14:textId="67EEC338" w:rsidR="00AD77D0" w:rsidRPr="006E1489" w:rsidRDefault="00AD77D0" w:rsidP="004B4AE8">
      <w:pPr>
        <w:rPr>
          <w:rFonts w:ascii="Arial" w:hAnsi="Arial" w:cs="Arial"/>
        </w:rPr>
      </w:pPr>
      <w:r>
        <w:rPr>
          <w:rFonts w:ascii="Arial" w:hAnsi="Arial" w:cs="Arial"/>
        </w:rPr>
        <w:t>Patients will not be informed at this point that admin queries remain open in case this encourages contact regarding medical queries in the admin form which would create risk for patients.</w:t>
      </w:r>
    </w:p>
    <w:sectPr w:rsidR="00AD77D0" w:rsidRPr="006E1489" w:rsidSect="005A20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0094" w14:textId="77777777" w:rsidR="00A9133E" w:rsidRDefault="00A9133E" w:rsidP="00A9133E">
      <w:r>
        <w:separator/>
      </w:r>
    </w:p>
  </w:endnote>
  <w:endnote w:type="continuationSeparator" w:id="0">
    <w:p w14:paraId="017477C7" w14:textId="77777777" w:rsidR="00A9133E" w:rsidRDefault="00A9133E" w:rsidP="00A9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sta Std Demi">
    <w:altName w:val="Calibri"/>
    <w:panose1 w:val="00000000000000000000"/>
    <w:charset w:val="00"/>
    <w:family w:val="swiss"/>
    <w:notTrueType/>
    <w:pitch w:val="variable"/>
    <w:sig w:usb0="800000EF" w:usb1="5000204A" w:usb2="00000000" w:usb3="00000000" w:csb0="00000001" w:csb1="00000000"/>
  </w:font>
  <w:font w:name="Costa Std">
    <w:altName w:val="Calibri"/>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B7E9" w14:textId="77777777" w:rsidR="00651814" w:rsidRDefault="0065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2BF0" w14:textId="77777777" w:rsidR="0018593B" w:rsidRDefault="0018593B" w:rsidP="0018593B">
    <w:pPr>
      <w:rPr>
        <w:rFonts w:ascii="Verdana" w:hAnsi="Verdana" w:cs="Courier New"/>
        <w:spacing w:val="30"/>
        <w:sz w:val="13"/>
        <w:szCs w:val="13"/>
      </w:rPr>
    </w:pPr>
  </w:p>
  <w:p w14:paraId="325E653D" w14:textId="77777777" w:rsidR="0018593B" w:rsidRDefault="0018593B" w:rsidP="0018593B">
    <w:pPr>
      <w:jc w:val="center"/>
      <w:rPr>
        <w:rFonts w:ascii="Costa Std Demi" w:hAnsi="Costa Std Demi" w:cs="Courier New"/>
        <w:color w:val="808080" w:themeColor="background1" w:themeShade="80"/>
        <w:spacing w:val="30"/>
        <w:sz w:val="13"/>
        <w:szCs w:val="13"/>
      </w:rPr>
    </w:pPr>
  </w:p>
  <w:p w14:paraId="6A5EA0D6" w14:textId="77777777" w:rsidR="0018593B" w:rsidRDefault="003C2ABA" w:rsidP="0018593B">
    <w:pPr>
      <w:jc w:val="center"/>
      <w:rPr>
        <w:rFonts w:ascii="Costa Std Demi" w:hAnsi="Costa Std Demi" w:cs="Courier New"/>
        <w:color w:val="808080" w:themeColor="background1" w:themeShade="80"/>
        <w:spacing w:val="30"/>
        <w:sz w:val="20"/>
        <w:szCs w:val="20"/>
      </w:rPr>
    </w:pPr>
    <w:r>
      <w:rPr>
        <w:rFonts w:ascii="Costa Std Demi" w:hAnsi="Costa Std Demi" w:cs="Courier New"/>
        <w:noProof/>
        <w:color w:val="FFFFFF" w:themeColor="background1"/>
        <w:spacing w:val="30"/>
        <w:sz w:val="13"/>
        <w:szCs w:val="13"/>
      </w:rPr>
      <w:drawing>
        <wp:anchor distT="0" distB="0" distL="114300" distR="114300" simplePos="0" relativeHeight="251666432" behindDoc="1" locked="0" layoutInCell="1" allowOverlap="1" wp14:anchorId="7A0FFD50" wp14:editId="5275E5D0">
          <wp:simplePos x="0" y="0"/>
          <wp:positionH relativeFrom="column">
            <wp:posOffset>5886450</wp:posOffset>
          </wp:positionH>
          <wp:positionV relativeFrom="paragraph">
            <wp:posOffset>79375</wp:posOffset>
          </wp:positionV>
          <wp:extent cx="5715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1">
                    <a:extLst>
                      <a:ext uri="{28A0092B-C50C-407E-A947-70E740481C1C}">
                        <a14:useLocalDpi xmlns:a14="http://schemas.microsoft.com/office/drawing/2010/main" val="0"/>
                      </a:ext>
                    </a:extLst>
                  </a:blip>
                  <a:stretch>
                    <a:fillRect/>
                  </a:stretch>
                </pic:blipFill>
                <pic:spPr>
                  <a:xfrm>
                    <a:off x="0" y="0"/>
                    <a:ext cx="571500" cy="628650"/>
                  </a:xfrm>
                  <a:prstGeom prst="rect">
                    <a:avLst/>
                  </a:prstGeom>
                </pic:spPr>
              </pic:pic>
            </a:graphicData>
          </a:graphic>
          <wp14:sizeRelH relativeFrom="page">
            <wp14:pctWidth>0</wp14:pctWidth>
          </wp14:sizeRelH>
          <wp14:sizeRelV relativeFrom="page">
            <wp14:pctHeight>0</wp14:pctHeight>
          </wp14:sizeRelV>
        </wp:anchor>
      </w:drawing>
    </w:r>
    <w:r w:rsidR="0018593B">
      <w:rPr>
        <w:rFonts w:ascii="Costa Std Demi" w:hAnsi="Costa Std Demi" w:cs="Courier New"/>
        <w:noProof/>
        <w:color w:val="FFFFFF" w:themeColor="background1"/>
        <w:spacing w:val="30"/>
        <w:sz w:val="20"/>
        <w:szCs w:val="20"/>
      </w:rPr>
      <mc:AlternateContent>
        <mc:Choice Requires="wps">
          <w:drawing>
            <wp:anchor distT="0" distB="0" distL="114300" distR="114300" simplePos="0" relativeHeight="251664384" behindDoc="0" locked="0" layoutInCell="1" allowOverlap="1" wp14:anchorId="0FFE513B" wp14:editId="2A7EF0CB">
              <wp:simplePos x="0" y="0"/>
              <wp:positionH relativeFrom="column">
                <wp:posOffset>-161925</wp:posOffset>
              </wp:positionH>
              <wp:positionV relativeFrom="paragraph">
                <wp:posOffset>29845</wp:posOffset>
              </wp:positionV>
              <wp:extent cx="58769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87692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A0618D2"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2.3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" strokecolor="#00b0f0" strokeweight="1.5pt"/>
          </w:pict>
        </mc:Fallback>
      </mc:AlternateContent>
    </w:r>
  </w:p>
  <w:p w14:paraId="4B4D1D1D" w14:textId="541F7769" w:rsidR="0018593B" w:rsidRDefault="00682FAE" w:rsidP="0083283C">
    <w:pPr>
      <w:jc w:val="center"/>
      <w:rPr>
        <w:rFonts w:ascii="Verdana" w:hAnsi="Verdana" w:cs="Courier New"/>
        <w:spacing w:val="30"/>
        <w:sz w:val="13"/>
        <w:szCs w:val="13"/>
      </w:rPr>
    </w:pPr>
    <w:r>
      <w:rPr>
        <w:rFonts w:ascii="Costa Std" w:hAnsi="Costa Std" w:cs="Courier New"/>
        <w:color w:val="808080" w:themeColor="background1" w:themeShade="80"/>
        <w:spacing w:val="30"/>
        <w:sz w:val="20"/>
        <w:szCs w:val="20"/>
      </w:rPr>
      <w:t>Rush Hill</w:t>
    </w:r>
    <w:r w:rsidR="00651814">
      <w:rPr>
        <w:rFonts w:ascii="Costa Std" w:hAnsi="Costa Std" w:cs="Courier New"/>
        <w:color w:val="808080" w:themeColor="background1" w:themeShade="80"/>
        <w:spacing w:val="30"/>
        <w:sz w:val="20"/>
        <w:szCs w:val="20"/>
      </w:rPr>
      <w:t xml:space="preserve"> &amp; Weston </w:t>
    </w:r>
    <w:r w:rsidR="00274E60">
      <w:rPr>
        <w:rFonts w:ascii="Costa Std" w:hAnsi="Costa Std" w:cs="Courier New"/>
        <w:color w:val="808080" w:themeColor="background1" w:themeShade="80"/>
        <w:spacing w:val="30"/>
        <w:sz w:val="20"/>
        <w:szCs w:val="20"/>
      </w:rPr>
      <w:t xml:space="preserve">Surgery is a </w:t>
    </w:r>
    <w:r w:rsidR="00274E60" w:rsidRPr="0018593B">
      <w:rPr>
        <w:rFonts w:ascii="Costa Std" w:hAnsi="Costa Std" w:cs="Courier New"/>
        <w:color w:val="808080" w:themeColor="background1" w:themeShade="80"/>
        <w:spacing w:val="30"/>
        <w:sz w:val="20"/>
        <w:szCs w:val="20"/>
      </w:rPr>
      <w:t xml:space="preserve">proud member of Minerva </w:t>
    </w:r>
    <w:r w:rsidR="00D7647A">
      <w:rPr>
        <w:rFonts w:ascii="Costa Std" w:hAnsi="Costa Std" w:cs="Courier New"/>
        <w:color w:val="808080" w:themeColor="background1" w:themeShade="80"/>
        <w:spacing w:val="30"/>
        <w:sz w:val="20"/>
        <w:szCs w:val="20"/>
      </w:rPr>
      <w:t>PCN</w:t>
    </w:r>
  </w:p>
  <w:p w14:paraId="6862C689" w14:textId="77777777" w:rsidR="0018593B" w:rsidRPr="0083283C" w:rsidRDefault="003C2ABA" w:rsidP="0018593B">
    <w:pPr>
      <w:ind w:left="-180"/>
      <w:jc w:val="center"/>
      <w:rPr>
        <w:rFonts w:ascii="Costa Std Demi" w:hAnsi="Costa Std Demi" w:cs="Courier New"/>
        <w:color w:val="808080" w:themeColor="background1" w:themeShade="80"/>
        <w:spacing w:val="30"/>
        <w:sz w:val="13"/>
        <w:szCs w:val="13"/>
      </w:rPr>
    </w:pPr>
    <w:r>
      <w:rPr>
        <w:rFonts w:ascii="Verdana" w:hAnsi="Verdana" w:cs="Courier New"/>
        <w:noProof/>
        <w:spacing w:val="30"/>
        <w:sz w:val="13"/>
        <w:szCs w:val="13"/>
      </w:rPr>
      <w:drawing>
        <wp:anchor distT="0" distB="0" distL="114300" distR="114300" simplePos="0" relativeHeight="251667456" behindDoc="1" locked="0" layoutInCell="1" allowOverlap="1" wp14:anchorId="62E8639A" wp14:editId="0841EC35">
          <wp:simplePos x="0" y="0"/>
          <wp:positionH relativeFrom="column">
            <wp:posOffset>-666750</wp:posOffset>
          </wp:positionH>
          <wp:positionV relativeFrom="paragraph">
            <wp:posOffset>4445</wp:posOffset>
          </wp:positionV>
          <wp:extent cx="942975" cy="2476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2.png"/>
                  <pic:cNvPicPr/>
                </pic:nvPicPr>
                <pic:blipFill>
                  <a:blip r:embed="rId2">
                    <a:extLst>
                      <a:ext uri="{28A0092B-C50C-407E-A947-70E740481C1C}">
                        <a14:useLocalDpi xmlns:a14="http://schemas.microsoft.com/office/drawing/2010/main" val="0"/>
                      </a:ext>
                    </a:extLst>
                  </a:blip>
                  <a:stretch>
                    <a:fillRect/>
                  </a:stretch>
                </pic:blipFill>
                <pic:spPr>
                  <a:xfrm>
                    <a:off x="0" y="0"/>
                    <a:ext cx="942975" cy="24765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6"/>
    </w:tblGrid>
    <w:tr w:rsidR="00686D1E" w:rsidRPr="0083283C" w14:paraId="09F0420F" w14:textId="77777777" w:rsidTr="0083283C">
      <w:trPr>
        <w:jc w:val="center"/>
      </w:trPr>
      <w:tc>
        <w:tcPr>
          <w:tcW w:w="2310" w:type="dxa"/>
        </w:tcPr>
        <w:p w14:paraId="30677047" w14:textId="77777777" w:rsidR="00686D1E" w:rsidRPr="0083283C" w:rsidRDefault="00686D1E" w:rsidP="00686D1E">
          <w:pPr>
            <w:rPr>
              <w:rFonts w:ascii="Costa Std Demi" w:hAnsi="Costa Std Demi"/>
              <w:color w:val="808080" w:themeColor="background1" w:themeShade="80"/>
              <w:sz w:val="13"/>
              <w:szCs w:val="13"/>
            </w:rPr>
          </w:pPr>
        </w:p>
        <w:p w14:paraId="0B4B2CF6" w14:textId="77777777" w:rsidR="00686D1E" w:rsidRPr="0083283C" w:rsidRDefault="00686D1E" w:rsidP="0083283C">
          <w:pPr>
            <w:rPr>
              <w:rFonts w:ascii="Costa Std Demi" w:hAnsi="Costa Std Demi"/>
              <w:color w:val="808080" w:themeColor="background1" w:themeShade="80"/>
              <w:sz w:val="13"/>
              <w:szCs w:val="13"/>
            </w:rPr>
          </w:pPr>
        </w:p>
      </w:tc>
      <w:tc>
        <w:tcPr>
          <w:tcW w:w="236" w:type="dxa"/>
        </w:tcPr>
        <w:p w14:paraId="5E0892B0" w14:textId="77777777" w:rsidR="00686D1E" w:rsidRPr="0083283C" w:rsidRDefault="00686D1E" w:rsidP="0083283C">
          <w:pPr>
            <w:rPr>
              <w:rFonts w:ascii="Costa Std Demi" w:hAnsi="Costa Std Demi"/>
              <w:color w:val="808080" w:themeColor="background1" w:themeShade="80"/>
              <w:sz w:val="13"/>
              <w:szCs w:val="13"/>
            </w:rPr>
          </w:pPr>
        </w:p>
      </w:tc>
    </w:tr>
  </w:tbl>
  <w:p w14:paraId="6122DDF0" w14:textId="77777777" w:rsidR="0018593B" w:rsidRPr="0083283C" w:rsidRDefault="0018593B">
    <w:pPr>
      <w:pStyle w:val="Footer"/>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4CC1" w14:textId="77777777" w:rsidR="00651814" w:rsidRDefault="0065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30F5" w14:textId="77777777" w:rsidR="00A9133E" w:rsidRDefault="00A9133E" w:rsidP="00A9133E">
      <w:r>
        <w:separator/>
      </w:r>
    </w:p>
  </w:footnote>
  <w:footnote w:type="continuationSeparator" w:id="0">
    <w:p w14:paraId="458B6E46" w14:textId="77777777" w:rsidR="00A9133E" w:rsidRDefault="00A9133E" w:rsidP="00A9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2F79" w14:textId="77777777" w:rsidR="00651814" w:rsidRDefault="00651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6F54" w14:textId="77777777" w:rsidR="00A9133E" w:rsidRDefault="006A6C86" w:rsidP="00A9133E">
    <w:pPr>
      <w:ind w:left="-180"/>
      <w:rPr>
        <w:rFonts w:ascii="Verdana" w:hAnsi="Verdana" w:cs="Courier New"/>
        <w:spacing w:val="30"/>
        <w:sz w:val="13"/>
        <w:szCs w:val="13"/>
      </w:rPr>
    </w:pPr>
    <w:r>
      <w:rPr>
        <w:rFonts w:ascii="Verdana" w:hAnsi="Verdana" w:cs="Courier New"/>
        <w:noProof/>
        <w:spacing w:val="30"/>
        <w:sz w:val="13"/>
        <w:szCs w:val="13"/>
      </w:rPr>
      <w:drawing>
        <wp:anchor distT="0" distB="0" distL="114300" distR="114300" simplePos="0" relativeHeight="251665408" behindDoc="1" locked="0" layoutInCell="1" allowOverlap="1" wp14:anchorId="602BA73A" wp14:editId="05BB35EA">
          <wp:simplePos x="0" y="0"/>
          <wp:positionH relativeFrom="column">
            <wp:posOffset>-666750</wp:posOffset>
          </wp:positionH>
          <wp:positionV relativeFrom="paragraph">
            <wp:posOffset>-27940</wp:posOffset>
          </wp:positionV>
          <wp:extent cx="1038225" cy="115649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G_Symbol_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1156495"/>
                  </a:xfrm>
                  <a:prstGeom prst="rect">
                    <a:avLst/>
                  </a:prstGeom>
                </pic:spPr>
              </pic:pic>
            </a:graphicData>
          </a:graphic>
          <wp14:sizeRelH relativeFrom="page">
            <wp14:pctWidth>0</wp14:pctWidth>
          </wp14:sizeRelH>
          <wp14:sizeRelV relativeFrom="page">
            <wp14:pctHeight>0</wp14:pctHeight>
          </wp14:sizeRelV>
        </wp:anchor>
      </w:drawing>
    </w:r>
  </w:p>
  <w:p w14:paraId="73A2C60D" w14:textId="77777777" w:rsidR="00A9133E" w:rsidRDefault="00B8535C" w:rsidP="00A9133E">
    <w:pPr>
      <w:ind w:left="-180"/>
      <w:rPr>
        <w:rFonts w:ascii="Verdana" w:hAnsi="Verdana" w:cs="Courier New"/>
        <w:spacing w:val="30"/>
        <w:sz w:val="13"/>
        <w:szCs w:val="13"/>
      </w:rPr>
    </w:pP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r>
      <w:rPr>
        <w:rFonts w:ascii="Verdana" w:hAnsi="Verdana" w:cs="Courier New"/>
        <w:spacing w:val="30"/>
        <w:sz w:val="13"/>
        <w:szCs w:val="13"/>
      </w:rPr>
      <w:tab/>
    </w:r>
  </w:p>
  <w:p w14:paraId="4694C713" w14:textId="77777777" w:rsidR="002573AF" w:rsidRDefault="00A9133E" w:rsidP="002573AF">
    <w:pPr>
      <w:ind w:left="-180"/>
      <w:rPr>
        <w:rFonts w:ascii="Verdana" w:hAnsi="Verdana" w:cs="Courier New"/>
        <w:spacing w:val="30"/>
        <w:sz w:val="13"/>
        <w:szCs w:val="13"/>
      </w:rPr>
    </w:pPr>
    <w:r>
      <w:rPr>
        <w:rFonts w:ascii="Costa Std Demi" w:hAnsi="Costa Std Demi" w:cs="Verdana"/>
        <w:color w:val="808080" w:themeColor="background1" w:themeShade="80"/>
        <w:spacing w:val="40"/>
        <w:sz w:val="28"/>
        <w:szCs w:val="28"/>
      </w:rPr>
      <w:t xml:space="preserve">     </w:t>
    </w:r>
    <w:r w:rsidR="00C11FD4">
      <w:rPr>
        <w:rFonts w:ascii="Costa Std Demi" w:hAnsi="Costa Std Demi" w:cs="Verdana"/>
        <w:color w:val="808080" w:themeColor="background1" w:themeShade="80"/>
        <w:spacing w:val="40"/>
        <w:sz w:val="28"/>
        <w:szCs w:val="28"/>
      </w:rPr>
      <w:tab/>
    </w:r>
    <w:r w:rsidR="005A20D6">
      <w:rPr>
        <w:rFonts w:ascii="Costa Std Demi" w:hAnsi="Costa Std Demi" w:cs="Verdana"/>
        <w:color w:val="808080" w:themeColor="background1" w:themeShade="80"/>
        <w:spacing w:val="40"/>
        <w:sz w:val="28"/>
        <w:szCs w:val="28"/>
      </w:rPr>
      <w:tab/>
    </w:r>
  </w:p>
  <w:p w14:paraId="1F9C1E91" w14:textId="4D744AD6" w:rsidR="00E76A09" w:rsidRDefault="000D09DD" w:rsidP="00E76A09">
    <w:pPr>
      <w:ind w:firstLine="720"/>
      <w:rPr>
        <w:rFonts w:ascii="Costa Std" w:hAnsi="Costa Std" w:cs="Verdana"/>
        <w:spacing w:val="40"/>
        <w:sz w:val="20"/>
        <w:szCs w:val="20"/>
      </w:rPr>
    </w:pPr>
    <w:r>
      <w:rPr>
        <w:rFonts w:ascii="Costa Std Demi" w:hAnsi="Costa Std Demi" w:cs="Verdana"/>
        <w:color w:val="404040" w:themeColor="text1" w:themeTint="BF"/>
        <w:spacing w:val="40"/>
        <w:sz w:val="28"/>
        <w:szCs w:val="28"/>
      </w:rPr>
      <w:t>Minerva Primary Care Network</w:t>
    </w:r>
  </w:p>
  <w:p w14:paraId="434D5161" w14:textId="77777777" w:rsidR="00E76A09" w:rsidRDefault="00E76A09" w:rsidP="00E76A09">
    <w:pPr>
      <w:ind w:firstLine="720"/>
      <w:rPr>
        <w:rFonts w:ascii="Costa Std" w:hAnsi="Costa Std" w:cs="Verdana"/>
        <w:spacing w:val="40"/>
        <w:sz w:val="20"/>
        <w:szCs w:val="20"/>
      </w:rPr>
    </w:pPr>
  </w:p>
  <w:p w14:paraId="13E8A061" w14:textId="50D53D43" w:rsidR="002573AF" w:rsidRDefault="002573AF" w:rsidP="002573AF">
    <w:pPr>
      <w:ind w:firstLine="720"/>
      <w:rPr>
        <w:rFonts w:ascii="Costa Std" w:hAnsi="Costa Std" w:cs="Verdana"/>
        <w:color w:val="404040" w:themeColor="text1" w:themeTint="BF"/>
        <w:spacing w:val="40"/>
        <w:sz w:val="20"/>
        <w:szCs w:val="20"/>
      </w:rPr>
    </w:pPr>
  </w:p>
  <w:p w14:paraId="5E5D69AD" w14:textId="77777777" w:rsidR="00A9133E" w:rsidRDefault="00A9133E" w:rsidP="002573AF">
    <w:pPr>
      <w:rPr>
        <w:rFonts w:ascii="Verdana" w:hAnsi="Verdana" w:cs="Courier New"/>
        <w:spacing w:val="30"/>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64A" w14:textId="77777777" w:rsidR="00651814" w:rsidRDefault="00651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CFA"/>
    <w:multiLevelType w:val="hybridMultilevel"/>
    <w:tmpl w:val="F93E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2C51"/>
    <w:multiLevelType w:val="hybridMultilevel"/>
    <w:tmpl w:val="C504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3194D"/>
    <w:multiLevelType w:val="hybridMultilevel"/>
    <w:tmpl w:val="9312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56453"/>
    <w:multiLevelType w:val="hybridMultilevel"/>
    <w:tmpl w:val="09B8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CA3CD6"/>
    <w:multiLevelType w:val="hybridMultilevel"/>
    <w:tmpl w:val="0DE8E334"/>
    <w:lvl w:ilvl="0" w:tplc="76728E6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F11C4"/>
    <w:multiLevelType w:val="hybridMultilevel"/>
    <w:tmpl w:val="823A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245443">
    <w:abstractNumId w:val="2"/>
  </w:num>
  <w:num w:numId="2" w16cid:durableId="1726563706">
    <w:abstractNumId w:val="5"/>
  </w:num>
  <w:num w:numId="3" w16cid:durableId="353842548">
    <w:abstractNumId w:val="0"/>
  </w:num>
  <w:num w:numId="4" w16cid:durableId="1284190509">
    <w:abstractNumId w:val="3"/>
  </w:num>
  <w:num w:numId="5" w16cid:durableId="148132898">
    <w:abstractNumId w:val="1"/>
  </w:num>
  <w:num w:numId="6" w16cid:durableId="247619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FB"/>
    <w:rsid w:val="00042AF8"/>
    <w:rsid w:val="000632EB"/>
    <w:rsid w:val="000A00B8"/>
    <w:rsid w:val="000C2110"/>
    <w:rsid w:val="000C7BC5"/>
    <w:rsid w:val="000D09DD"/>
    <w:rsid w:val="0018593B"/>
    <w:rsid w:val="001C04A5"/>
    <w:rsid w:val="00207677"/>
    <w:rsid w:val="002573AF"/>
    <w:rsid w:val="00274E60"/>
    <w:rsid w:val="003439DB"/>
    <w:rsid w:val="00361681"/>
    <w:rsid w:val="003C2ABA"/>
    <w:rsid w:val="003F5548"/>
    <w:rsid w:val="004213F0"/>
    <w:rsid w:val="004B4AE8"/>
    <w:rsid w:val="00533FB2"/>
    <w:rsid w:val="00574311"/>
    <w:rsid w:val="005A20D6"/>
    <w:rsid w:val="00643B77"/>
    <w:rsid w:val="00651814"/>
    <w:rsid w:val="00682FAE"/>
    <w:rsid w:val="00686D1E"/>
    <w:rsid w:val="006A6C86"/>
    <w:rsid w:val="006C70F1"/>
    <w:rsid w:val="006E1489"/>
    <w:rsid w:val="007E4ABE"/>
    <w:rsid w:val="00825A01"/>
    <w:rsid w:val="0083283C"/>
    <w:rsid w:val="008629BC"/>
    <w:rsid w:val="008B751A"/>
    <w:rsid w:val="009D5C29"/>
    <w:rsid w:val="00A07BF5"/>
    <w:rsid w:val="00A76937"/>
    <w:rsid w:val="00A9133E"/>
    <w:rsid w:val="00AD77D0"/>
    <w:rsid w:val="00AE240A"/>
    <w:rsid w:val="00B1223A"/>
    <w:rsid w:val="00B369B9"/>
    <w:rsid w:val="00B8535C"/>
    <w:rsid w:val="00B86454"/>
    <w:rsid w:val="00BD5CDA"/>
    <w:rsid w:val="00C11FD4"/>
    <w:rsid w:val="00CC13E6"/>
    <w:rsid w:val="00D023DD"/>
    <w:rsid w:val="00D2254F"/>
    <w:rsid w:val="00D47186"/>
    <w:rsid w:val="00D7647A"/>
    <w:rsid w:val="00D87C5A"/>
    <w:rsid w:val="00DF0080"/>
    <w:rsid w:val="00DF236B"/>
    <w:rsid w:val="00DF3747"/>
    <w:rsid w:val="00E43010"/>
    <w:rsid w:val="00E76A09"/>
    <w:rsid w:val="00F40C2B"/>
    <w:rsid w:val="00F911FB"/>
    <w:rsid w:val="00F9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BAB86DE"/>
  <w15:docId w15:val="{A5A04AC9-4FB0-4CCD-86DF-81F3824A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11FB"/>
    <w:pPr>
      <w:tabs>
        <w:tab w:val="center" w:pos="4153"/>
        <w:tab w:val="right" w:pos="8306"/>
      </w:tabs>
    </w:pPr>
  </w:style>
  <w:style w:type="character" w:customStyle="1" w:styleId="HeaderChar">
    <w:name w:val="Header Char"/>
    <w:basedOn w:val="DefaultParagraphFont"/>
    <w:link w:val="Header"/>
    <w:rsid w:val="00F911FB"/>
    <w:rPr>
      <w:rFonts w:ascii="Times New Roman" w:eastAsia="Times New Roman" w:hAnsi="Times New Roman" w:cs="Times New Roman"/>
      <w:sz w:val="24"/>
      <w:szCs w:val="24"/>
      <w:lang w:eastAsia="en-GB"/>
    </w:rPr>
  </w:style>
  <w:style w:type="table" w:styleId="TableGrid">
    <w:name w:val="Table Grid"/>
    <w:basedOn w:val="TableNormal"/>
    <w:uiPriority w:val="59"/>
    <w:rsid w:val="00A91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133E"/>
    <w:pPr>
      <w:tabs>
        <w:tab w:val="center" w:pos="4513"/>
        <w:tab w:val="right" w:pos="9026"/>
      </w:tabs>
    </w:pPr>
  </w:style>
  <w:style w:type="character" w:customStyle="1" w:styleId="FooterChar">
    <w:name w:val="Footer Char"/>
    <w:basedOn w:val="DefaultParagraphFont"/>
    <w:link w:val="Footer"/>
    <w:uiPriority w:val="99"/>
    <w:rsid w:val="00A9133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6"/>
    <w:rPr>
      <w:rFonts w:ascii="Tahoma" w:hAnsi="Tahoma" w:cs="Tahoma"/>
      <w:sz w:val="16"/>
      <w:szCs w:val="16"/>
    </w:rPr>
  </w:style>
  <w:style w:type="character" w:customStyle="1" w:styleId="BalloonTextChar">
    <w:name w:val="Balloon Text Char"/>
    <w:basedOn w:val="DefaultParagraphFont"/>
    <w:link w:val="BalloonText"/>
    <w:uiPriority w:val="99"/>
    <w:semiHidden/>
    <w:rsid w:val="006A6C86"/>
    <w:rPr>
      <w:rFonts w:ascii="Tahoma" w:eastAsia="Times New Roman" w:hAnsi="Tahoma" w:cs="Tahoma"/>
      <w:sz w:val="16"/>
      <w:szCs w:val="16"/>
      <w:lang w:eastAsia="en-GB"/>
    </w:rPr>
  </w:style>
  <w:style w:type="character" w:styleId="Hyperlink">
    <w:name w:val="Hyperlink"/>
    <w:basedOn w:val="DefaultParagraphFont"/>
    <w:uiPriority w:val="99"/>
    <w:unhideWhenUsed/>
    <w:rsid w:val="00643B77"/>
    <w:rPr>
      <w:color w:val="0000FF" w:themeColor="hyperlink"/>
      <w:u w:val="single"/>
    </w:rPr>
  </w:style>
  <w:style w:type="paragraph" w:customStyle="1" w:styleId="Default">
    <w:name w:val="Default"/>
    <w:rsid w:val="00A7693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8535C"/>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B369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489"/>
    <w:rPr>
      <w:color w:val="605E5C"/>
      <w:shd w:val="clear" w:color="auto" w:fill="E1DFDD"/>
    </w:rPr>
  </w:style>
  <w:style w:type="character" w:styleId="FollowedHyperlink">
    <w:name w:val="FollowedHyperlink"/>
    <w:basedOn w:val="DefaultParagraphFont"/>
    <w:uiPriority w:val="99"/>
    <w:semiHidden/>
    <w:unhideWhenUsed/>
    <w:rsid w:val="000C7B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6161">
      <w:bodyDiv w:val="1"/>
      <w:marLeft w:val="0"/>
      <w:marRight w:val="0"/>
      <w:marTop w:val="0"/>
      <w:marBottom w:val="0"/>
      <w:divBdr>
        <w:top w:val="none" w:sz="0" w:space="0" w:color="auto"/>
        <w:left w:val="none" w:sz="0" w:space="0" w:color="auto"/>
        <w:bottom w:val="none" w:sz="0" w:space="0" w:color="auto"/>
        <w:right w:val="none" w:sz="0" w:space="0" w:color="auto"/>
      </w:divBdr>
    </w:div>
    <w:div w:id="1251550687">
      <w:bodyDiv w:val="1"/>
      <w:marLeft w:val="0"/>
      <w:marRight w:val="0"/>
      <w:marTop w:val="0"/>
      <w:marBottom w:val="0"/>
      <w:divBdr>
        <w:top w:val="none" w:sz="0" w:space="0" w:color="auto"/>
        <w:left w:val="none" w:sz="0" w:space="0" w:color="auto"/>
        <w:bottom w:val="none" w:sz="0" w:space="0" w:color="auto"/>
        <w:right w:val="none" w:sz="0" w:space="0" w:color="auto"/>
      </w:divBdr>
    </w:div>
    <w:div w:id="1810703406">
      <w:bodyDiv w:val="1"/>
      <w:marLeft w:val="0"/>
      <w:marRight w:val="0"/>
      <w:marTop w:val="0"/>
      <w:marBottom w:val="0"/>
      <w:divBdr>
        <w:top w:val="none" w:sz="0" w:space="0" w:color="auto"/>
        <w:left w:val="none" w:sz="0" w:space="0" w:color="auto"/>
        <w:bottom w:val="none" w:sz="0" w:space="0" w:color="auto"/>
        <w:right w:val="none" w:sz="0" w:space="0" w:color="auto"/>
      </w:divBdr>
    </w:div>
    <w:div w:id="19184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wicb.rushhillreception@nhs.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long-read/you-and-your-general-practice-englis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Hitchcock</dc:creator>
  <cp:lastModifiedBy>HARRIS, Helen (RUSH HILL SURGERY)</cp:lastModifiedBy>
  <cp:revision>4</cp:revision>
  <cp:lastPrinted>2024-06-26T11:31:00Z</cp:lastPrinted>
  <dcterms:created xsi:type="dcterms:W3CDTF">2025-10-01T10:08:00Z</dcterms:created>
  <dcterms:modified xsi:type="dcterms:W3CDTF">2025-10-01T10:40:00Z</dcterms:modified>
</cp:coreProperties>
</file>